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69532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57" w:rsidRDefault="00F44757" w:rsidP="00F4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FC9">
        <w:rPr>
          <w:rFonts w:ascii="Times New Roman" w:hAnsi="Times New Roman" w:cs="Times New Roman"/>
          <w:sz w:val="28"/>
          <w:szCs w:val="28"/>
        </w:rPr>
        <w:t>20 ноября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057FC9">
        <w:rPr>
          <w:rFonts w:ascii="Times New Roman" w:hAnsi="Times New Roman" w:cs="Times New Roman"/>
          <w:sz w:val="28"/>
          <w:szCs w:val="28"/>
        </w:rPr>
        <w:t>3503</w:t>
      </w:r>
    </w:p>
    <w:p w:rsidR="00F44757" w:rsidRDefault="00F44757" w:rsidP="00F4475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4757" w:rsidRDefault="00F44757" w:rsidP="00F4475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4757" w:rsidRDefault="00F44757" w:rsidP="00F4475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город Михайловка Волгоградской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августа 2017г. </w:t>
      </w:r>
      <w:r>
        <w:rPr>
          <w:rFonts w:ascii="Times New Roman" w:hAnsi="Times New Roman" w:cs="Times New Roman"/>
          <w:sz w:val="28"/>
          <w:szCs w:val="28"/>
        </w:rPr>
        <w:t>№ 2333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современной городской среды городского округа город Михайловка Волгоградской области на 2018 – 2022 годы»</w:t>
      </w: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757" w:rsidRDefault="00F44757" w:rsidP="00F44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757" w:rsidRDefault="00F44757" w:rsidP="00F4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   п о</w:t>
      </w:r>
      <w:r>
        <w:rPr>
          <w:rFonts w:ascii="Times New Roman" w:hAnsi="Times New Roman" w:cs="Times New Roman"/>
          <w:sz w:val="28"/>
          <w:szCs w:val="28"/>
        </w:rPr>
        <w:t xml:space="preserve"> с т а н о в л я е т :</w:t>
      </w:r>
    </w:p>
    <w:p w:rsidR="00F44757" w:rsidRDefault="00F44757" w:rsidP="00F4475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округа город Михайловка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30 августа 2017 г. № 2333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современной городской среды городского округа город Михайловка Волгоградской области на 2018 – 2022 годы» следующие изменения:</w:t>
      </w:r>
    </w:p>
    <w:p w:rsidR="00F44757" w:rsidRDefault="00F44757" w:rsidP="00F44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наименовании постановления, пункте 1 цифру «2022» заменить  цифрой «2024»;</w:t>
      </w:r>
    </w:p>
    <w:p w:rsidR="00F44757" w:rsidRDefault="00F44757" w:rsidP="00694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</w:t>
      </w:r>
      <w:r w:rsidR="00694198">
        <w:rPr>
          <w:rFonts w:ascii="Times New Roman" w:hAnsi="Times New Roman" w:cs="Times New Roman"/>
          <w:sz w:val="28"/>
          <w:szCs w:val="28"/>
        </w:rPr>
        <w:t xml:space="preserve">и в тексте </w:t>
      </w:r>
      <w:r>
        <w:rPr>
          <w:rFonts w:ascii="Times New Roman" w:hAnsi="Times New Roman" w:cs="Times New Roman"/>
          <w:sz w:val="28"/>
          <w:szCs w:val="28"/>
        </w:rPr>
        <w:t xml:space="preserve">Порядка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современной городской среды городского округа 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Михайловка Волгоградской области на 2018 – 2022 годы» цифру «2022» заменить  цифрой «2024».</w:t>
      </w:r>
    </w:p>
    <w:p w:rsidR="00694198" w:rsidRDefault="00694198" w:rsidP="00694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№ 2 «Предложение </w:t>
      </w:r>
      <w:r w:rsidRPr="00694198">
        <w:rPr>
          <w:rFonts w:ascii="Times New Roman" w:hAnsi="Times New Roman" w:cs="Times New Roman"/>
          <w:sz w:val="28"/>
          <w:szCs w:val="28"/>
        </w:rPr>
        <w:t>для включения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198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» цифру «2022» заменить  цифрой «2024».</w:t>
      </w:r>
    </w:p>
    <w:p w:rsidR="00694198" w:rsidRPr="00694198" w:rsidRDefault="00694198" w:rsidP="00694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№ 3 «Протокол» цифру «2022» заменить  цифрой «2024».</w:t>
      </w:r>
    </w:p>
    <w:p w:rsidR="00F44757" w:rsidRDefault="00F44757" w:rsidP="00F4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опубликованию. </w:t>
      </w:r>
    </w:p>
    <w:p w:rsidR="00F44757" w:rsidRDefault="00F44757" w:rsidP="00F4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57" w:rsidRDefault="00F44757" w:rsidP="00F4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57" w:rsidRDefault="00F44757" w:rsidP="00F4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57" w:rsidRDefault="00F44757" w:rsidP="00F4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tbl>
      <w:tblPr>
        <w:tblW w:w="0" w:type="auto"/>
        <w:tblLook w:val="04A0"/>
      </w:tblPr>
      <w:tblGrid>
        <w:gridCol w:w="2093"/>
        <w:gridCol w:w="7478"/>
      </w:tblGrid>
      <w:tr w:rsidR="00F44757" w:rsidTr="00F44757">
        <w:tc>
          <w:tcPr>
            <w:tcW w:w="2093" w:type="dxa"/>
          </w:tcPr>
          <w:p w:rsidR="00F44757" w:rsidRDefault="00F44757">
            <w:pPr>
              <w:pStyle w:val="ConsPlusNormal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F44757" w:rsidRDefault="00F447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757" w:rsidRDefault="00F44757" w:rsidP="00F44757"/>
    <w:p w:rsidR="00F44757" w:rsidRDefault="00F44757" w:rsidP="00F44757"/>
    <w:p w:rsidR="007F3D63" w:rsidRDefault="007F3D63"/>
    <w:sectPr w:rsidR="007F3D63" w:rsidSect="00CD6428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28" w:rsidRDefault="00A57828" w:rsidP="00694198">
      <w:pPr>
        <w:spacing w:after="0" w:line="240" w:lineRule="auto"/>
      </w:pPr>
      <w:r>
        <w:separator/>
      </w:r>
    </w:p>
  </w:endnote>
  <w:endnote w:type="continuationSeparator" w:id="1">
    <w:p w:rsidR="00A57828" w:rsidRDefault="00A57828" w:rsidP="006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28" w:rsidRDefault="00A57828" w:rsidP="00694198">
      <w:pPr>
        <w:spacing w:after="0" w:line="240" w:lineRule="auto"/>
      </w:pPr>
      <w:r>
        <w:separator/>
      </w:r>
    </w:p>
  </w:footnote>
  <w:footnote w:type="continuationSeparator" w:id="1">
    <w:p w:rsidR="00A57828" w:rsidRDefault="00A57828" w:rsidP="0069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784170"/>
      <w:docPartObj>
        <w:docPartGallery w:val="Page Numbers (Top of Page)"/>
        <w:docPartUnique/>
      </w:docPartObj>
    </w:sdtPr>
    <w:sdtContent>
      <w:p w:rsidR="00694198" w:rsidRDefault="004F03DA">
        <w:pPr>
          <w:pStyle w:val="a5"/>
          <w:jc w:val="center"/>
        </w:pPr>
        <w:fldSimple w:instr=" PAGE   \* MERGEFORMAT ">
          <w:r w:rsidR="00057FC9">
            <w:rPr>
              <w:noProof/>
            </w:rPr>
            <w:t>2</w:t>
          </w:r>
        </w:fldSimple>
      </w:p>
    </w:sdtContent>
  </w:sdt>
  <w:p w:rsidR="00694198" w:rsidRDefault="006941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757"/>
    <w:rsid w:val="00057FC9"/>
    <w:rsid w:val="004F03DA"/>
    <w:rsid w:val="00694198"/>
    <w:rsid w:val="007F3D63"/>
    <w:rsid w:val="00A57828"/>
    <w:rsid w:val="00CD6428"/>
    <w:rsid w:val="00F4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5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4475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69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198"/>
  </w:style>
  <w:style w:type="paragraph" w:styleId="a7">
    <w:name w:val="footer"/>
    <w:basedOn w:val="a"/>
    <w:link w:val="a8"/>
    <w:uiPriority w:val="99"/>
    <w:semiHidden/>
    <w:unhideWhenUsed/>
    <w:rsid w:val="0069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2019-11-14T07:54:00Z</dcterms:created>
  <dcterms:modified xsi:type="dcterms:W3CDTF">2019-11-21T06:44:00Z</dcterms:modified>
</cp:coreProperties>
</file>